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CD39" w14:textId="4F1116EA" w:rsidR="00993D54" w:rsidRPr="00DD4A9F" w:rsidRDefault="00993D54" w:rsidP="00001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4A9F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14:paraId="005D6C27" w14:textId="27FC2E59" w:rsidR="00993D54" w:rsidRPr="00DD4A9F" w:rsidRDefault="00993D54" w:rsidP="000D250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D4A9F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DD4A9F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14:paraId="7B899325" w14:textId="0EF4C48C" w:rsidR="00993D54" w:rsidRPr="003F4EAA" w:rsidRDefault="00390C37" w:rsidP="00AA103D">
      <w:pPr>
        <w:pStyle w:val="Heading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Style w:val="blog-post-title-font"/>
          <w:rFonts w:ascii="Arial" w:hAnsi="Arial" w:cs="Arial"/>
          <w:sz w:val="24"/>
          <w:szCs w:val="24"/>
          <w:u w:val="single"/>
        </w:rPr>
        <w:t>Πρόσθετη ημερομηνία υ</w:t>
      </w:r>
      <w:r w:rsidR="003F4EAA" w:rsidRPr="003F4EAA">
        <w:rPr>
          <w:rStyle w:val="blog-post-title-font"/>
          <w:rFonts w:ascii="Arial" w:hAnsi="Arial" w:cs="Arial"/>
          <w:sz w:val="24"/>
          <w:szCs w:val="24"/>
          <w:u w:val="single"/>
        </w:rPr>
        <w:t>ποβολή</w:t>
      </w:r>
      <w:r>
        <w:rPr>
          <w:rStyle w:val="blog-post-title-font"/>
          <w:rFonts w:ascii="Arial" w:hAnsi="Arial" w:cs="Arial"/>
          <w:sz w:val="24"/>
          <w:szCs w:val="24"/>
          <w:u w:val="single"/>
        </w:rPr>
        <w:t>ς</w:t>
      </w:r>
      <w:r w:rsidR="003F4EAA" w:rsidRPr="003F4EAA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 αιτήσεων για συμμετοχή </w:t>
      </w:r>
      <w:r w:rsidR="003F4EAA" w:rsidRPr="003F4EAA">
        <w:rPr>
          <w:rFonts w:ascii="Arial" w:hAnsi="Arial" w:cs="Arial"/>
          <w:sz w:val="24"/>
          <w:szCs w:val="24"/>
          <w:u w:val="single"/>
        </w:rPr>
        <w:t>στ</w:t>
      </w:r>
      <w:r w:rsidR="00AA103D">
        <w:rPr>
          <w:rFonts w:ascii="Arial" w:hAnsi="Arial" w:cs="Arial"/>
          <w:sz w:val="24"/>
          <w:szCs w:val="24"/>
          <w:u w:val="single"/>
        </w:rPr>
        <w:t>α</w:t>
      </w:r>
      <w:r w:rsidR="003F4EAA" w:rsidRPr="003F4EAA">
        <w:rPr>
          <w:rFonts w:ascii="Arial" w:hAnsi="Arial" w:cs="Arial"/>
          <w:sz w:val="24"/>
          <w:szCs w:val="24"/>
          <w:u w:val="single"/>
        </w:rPr>
        <w:t xml:space="preserve"> Ειδικ</w:t>
      </w:r>
      <w:r w:rsidR="00AA103D">
        <w:rPr>
          <w:rFonts w:ascii="Arial" w:hAnsi="Arial" w:cs="Arial"/>
          <w:sz w:val="24"/>
          <w:szCs w:val="24"/>
          <w:u w:val="single"/>
        </w:rPr>
        <w:t>ά</w:t>
      </w:r>
      <w:r w:rsidR="003F4EAA" w:rsidRPr="003F4EAA">
        <w:rPr>
          <w:rFonts w:ascii="Arial" w:hAnsi="Arial" w:cs="Arial"/>
          <w:sz w:val="24"/>
          <w:szCs w:val="24"/>
          <w:u w:val="single"/>
        </w:rPr>
        <w:t xml:space="preserve"> Σχέδι</w:t>
      </w:r>
      <w:r w:rsidR="00AA103D">
        <w:rPr>
          <w:rFonts w:ascii="Arial" w:hAnsi="Arial" w:cs="Arial"/>
          <w:sz w:val="24"/>
          <w:szCs w:val="24"/>
          <w:u w:val="single"/>
        </w:rPr>
        <w:t>α που υλοποιεί το Υπουργείο Εργασίας, Πρόνοιας και Κοινωνικών Ασφαλίσεων</w:t>
      </w:r>
      <w:r w:rsidR="003F4EAA" w:rsidRPr="003F4EAA">
        <w:rPr>
          <w:rFonts w:ascii="Arial" w:hAnsi="Arial" w:cs="Arial"/>
          <w:sz w:val="24"/>
          <w:szCs w:val="24"/>
          <w:u w:val="single"/>
        </w:rPr>
        <w:t xml:space="preserve"> </w:t>
      </w:r>
      <w:r w:rsidR="003F4EAA">
        <w:rPr>
          <w:rFonts w:ascii="Arial" w:hAnsi="Arial" w:cs="Arial"/>
          <w:sz w:val="24"/>
          <w:szCs w:val="24"/>
          <w:u w:val="single"/>
        </w:rPr>
        <w:t xml:space="preserve">για την περίοδο από </w:t>
      </w:r>
      <w:r w:rsidR="003130B8">
        <w:rPr>
          <w:rFonts w:ascii="Arial" w:hAnsi="Arial" w:cs="Arial"/>
          <w:sz w:val="24"/>
          <w:szCs w:val="24"/>
          <w:u w:val="single"/>
        </w:rPr>
        <w:t xml:space="preserve">την </w:t>
      </w:r>
      <w:r w:rsidR="003F4EAA">
        <w:rPr>
          <w:rFonts w:ascii="Arial" w:hAnsi="Arial" w:cs="Arial"/>
          <w:sz w:val="24"/>
          <w:szCs w:val="24"/>
          <w:u w:val="single"/>
        </w:rPr>
        <w:t>1</w:t>
      </w:r>
      <w:r w:rsidR="003F4EAA" w:rsidRPr="003F4EAA">
        <w:rPr>
          <w:rFonts w:ascii="Arial" w:hAnsi="Arial" w:cs="Arial"/>
          <w:sz w:val="24"/>
          <w:szCs w:val="24"/>
          <w:u w:val="single"/>
          <w:vertAlign w:val="superscript"/>
        </w:rPr>
        <w:t>η</w:t>
      </w:r>
      <w:r w:rsidR="003F4EAA">
        <w:rPr>
          <w:rFonts w:ascii="Arial" w:hAnsi="Arial" w:cs="Arial"/>
          <w:sz w:val="24"/>
          <w:szCs w:val="24"/>
          <w:u w:val="single"/>
        </w:rPr>
        <w:t xml:space="preserve"> </w:t>
      </w:r>
      <w:r w:rsidR="00AA103D">
        <w:rPr>
          <w:rFonts w:ascii="Arial" w:hAnsi="Arial" w:cs="Arial"/>
          <w:sz w:val="24"/>
          <w:szCs w:val="24"/>
          <w:u w:val="single"/>
        </w:rPr>
        <w:t xml:space="preserve">Φεβρουαρίου </w:t>
      </w:r>
      <w:r w:rsidR="003F4EAA">
        <w:rPr>
          <w:rFonts w:ascii="Arial" w:hAnsi="Arial" w:cs="Arial"/>
          <w:sz w:val="24"/>
          <w:szCs w:val="24"/>
          <w:u w:val="single"/>
        </w:rPr>
        <w:t xml:space="preserve">2021 μέχρι </w:t>
      </w:r>
      <w:r w:rsidR="003130B8">
        <w:rPr>
          <w:rFonts w:ascii="Arial" w:hAnsi="Arial" w:cs="Arial"/>
          <w:sz w:val="24"/>
          <w:szCs w:val="24"/>
          <w:u w:val="single"/>
        </w:rPr>
        <w:t xml:space="preserve">και </w:t>
      </w:r>
      <w:r w:rsidR="00AA103D">
        <w:rPr>
          <w:rFonts w:ascii="Arial" w:hAnsi="Arial" w:cs="Arial"/>
          <w:sz w:val="24"/>
          <w:szCs w:val="24"/>
          <w:u w:val="single"/>
        </w:rPr>
        <w:t xml:space="preserve">28 Φεβρουαρίου </w:t>
      </w:r>
      <w:r w:rsidR="003F4EAA">
        <w:rPr>
          <w:rFonts w:ascii="Arial" w:hAnsi="Arial" w:cs="Arial"/>
          <w:sz w:val="24"/>
          <w:szCs w:val="24"/>
          <w:u w:val="single"/>
        </w:rPr>
        <w:t>2021</w:t>
      </w:r>
    </w:p>
    <w:p w14:paraId="5EF0B4C5" w14:textId="5353D1A4" w:rsidR="003130B8" w:rsidRDefault="003130B8" w:rsidP="003130B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9517EC9" w14:textId="77777777" w:rsidR="00AA103D" w:rsidRDefault="00AA103D" w:rsidP="003130B8">
      <w:pPr>
        <w:contextualSpacing/>
        <w:jc w:val="both"/>
        <w:rPr>
          <w:rFonts w:ascii="Arial" w:hAnsi="Arial" w:cs="Arial"/>
          <w:color w:val="292F4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92F45"/>
          <w:sz w:val="24"/>
          <w:szCs w:val="24"/>
          <w:shd w:val="clear" w:color="auto" w:fill="FFFFFF"/>
        </w:rPr>
        <w:t>Όσες επιχειρήσεις και αυτοτελώς εργαζόμενοι ήταν δικαιούχοι για υποβολή αιτήσεων των Σχεδίων για την περίοδο από 1</w:t>
      </w:r>
      <w:r w:rsidRPr="00AA103D">
        <w:rPr>
          <w:rFonts w:ascii="Arial" w:hAnsi="Arial" w:cs="Arial"/>
          <w:color w:val="292F45"/>
          <w:sz w:val="24"/>
          <w:szCs w:val="24"/>
          <w:shd w:val="clear" w:color="auto" w:fill="FFFFFF"/>
          <w:vertAlign w:val="superscript"/>
        </w:rPr>
        <w:t>η</w:t>
      </w:r>
      <w:r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μέχρι 28 Φεβρουαρίου 2021 και δεν υπέβαλαν αίτηση εντός της προθεσμίας που έληξε στις 6 Μαρτίου 2021, μπορούν </w:t>
      </w:r>
      <w:r w:rsidR="003130B8"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να υποβάλουν την αίτηση που τους αφορά </w:t>
      </w:r>
      <w:r>
        <w:rPr>
          <w:rFonts w:ascii="Arial" w:hAnsi="Arial" w:cs="Arial"/>
          <w:b/>
          <w:bCs/>
          <w:sz w:val="24"/>
          <w:szCs w:val="24"/>
        </w:rPr>
        <w:t>την Πέμπτη, 18 Μαρτίου 2021.</w:t>
      </w:r>
      <w:r w:rsidR="003130B8"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</w:t>
      </w:r>
    </w:p>
    <w:p w14:paraId="198199BE" w14:textId="77777777" w:rsidR="00AA103D" w:rsidRDefault="00AA103D" w:rsidP="003130B8">
      <w:pPr>
        <w:contextualSpacing/>
        <w:jc w:val="both"/>
        <w:rPr>
          <w:rFonts w:ascii="Arial" w:hAnsi="Arial" w:cs="Arial"/>
          <w:color w:val="292F45"/>
          <w:sz w:val="24"/>
          <w:szCs w:val="24"/>
          <w:shd w:val="clear" w:color="auto" w:fill="FFFFFF"/>
        </w:rPr>
      </w:pPr>
    </w:p>
    <w:p w14:paraId="519E65E1" w14:textId="0F525AF9" w:rsidR="003130B8" w:rsidRPr="003130B8" w:rsidRDefault="00AA103D" w:rsidP="003130B8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Τονίζεται </w:t>
      </w:r>
      <w:r w:rsidR="003130B8"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ότι οι ηλεκτρονικές αιτήσεις θα είναι διαθέσιμες για χρήση </w:t>
      </w:r>
      <w:r w:rsidR="00E91A6E" w:rsidRPr="00E91A6E">
        <w:rPr>
          <w:rFonts w:ascii="Arial" w:hAnsi="Arial" w:cs="Arial"/>
          <w:b/>
          <w:bCs/>
          <w:color w:val="292F45"/>
          <w:sz w:val="24"/>
          <w:szCs w:val="24"/>
          <w:u w:val="single"/>
          <w:shd w:val="clear" w:color="auto" w:fill="FFFFFF"/>
        </w:rPr>
        <w:t>μόνο</w:t>
      </w:r>
      <w:r w:rsidR="00E91A6E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κατά </w:t>
      </w:r>
      <w:r w:rsidR="003130B8" w:rsidRPr="003130B8">
        <w:rPr>
          <w:rFonts w:ascii="Arial" w:hAnsi="Arial" w:cs="Arial"/>
          <w:color w:val="292F45"/>
          <w:sz w:val="24"/>
          <w:szCs w:val="24"/>
          <w:shd w:val="clear" w:color="auto" w:fill="FFFFFF"/>
        </w:rPr>
        <w:t xml:space="preserve"> την πιο πάνω ημερομηνία και δεν θα γίνονται αποδεκτά οποιαδήποτε αιτήματα για εκπρόθεσμη υποβολή αιτήσεων.</w:t>
      </w:r>
    </w:p>
    <w:p w14:paraId="4149B64A" w14:textId="77777777" w:rsidR="00976EB2" w:rsidRPr="00DD4A9F" w:rsidRDefault="00976EB2" w:rsidP="00AA6323">
      <w:pPr>
        <w:pStyle w:val="xzvds"/>
        <w:spacing w:before="0" w:beforeAutospacing="0" w:after="0" w:afterAutospacing="0"/>
        <w:jc w:val="both"/>
        <w:rPr>
          <w:rStyle w:val="Strong"/>
          <w:rFonts w:ascii="Arial" w:hAnsi="Arial" w:cs="Arial"/>
          <w:color w:val="292F45"/>
        </w:rPr>
      </w:pPr>
    </w:p>
    <w:p w14:paraId="39949923" w14:textId="3D5A039F" w:rsidR="00993D54" w:rsidRPr="00DD4A9F" w:rsidRDefault="00993D54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 w:rsidRPr="00DD4A9F">
        <w:rPr>
          <w:rStyle w:val="Strong"/>
          <w:rFonts w:ascii="Arial" w:hAnsi="Arial" w:cs="Arial"/>
          <w:color w:val="292F45"/>
        </w:rPr>
        <w:t>ΥΠΟΥΡΓΕΙΟ ΕΡΓΑΣΙΑΣ, ΠΡΟΝΟΙΑΣ ΚΑΙ ΚΟΙΝΩΝΙΚΩΝ ΑΣΦΑΛΙΣΕΩΝ</w:t>
      </w:r>
    </w:p>
    <w:p w14:paraId="61A15079" w14:textId="2D7F706B" w:rsidR="005D3976" w:rsidRPr="0048376B" w:rsidRDefault="00AA103D" w:rsidP="00AA6323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12 Μαρτίου</w:t>
      </w:r>
      <w:r w:rsidR="000777A5" w:rsidRPr="00DD4A9F">
        <w:rPr>
          <w:rFonts w:ascii="Arial" w:hAnsi="Arial" w:cs="Arial"/>
        </w:rPr>
        <w:t xml:space="preserve"> 2021</w:t>
      </w:r>
    </w:p>
    <w:sectPr w:rsidR="005D3976" w:rsidRPr="0048376B" w:rsidSect="00610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9408F" w14:textId="77777777" w:rsidR="00147937" w:rsidRDefault="00147937" w:rsidP="00610261">
      <w:pPr>
        <w:spacing w:after="0" w:line="240" w:lineRule="auto"/>
      </w:pPr>
      <w:r>
        <w:separator/>
      </w:r>
    </w:p>
  </w:endnote>
  <w:endnote w:type="continuationSeparator" w:id="0">
    <w:p w14:paraId="062A6234" w14:textId="77777777" w:rsidR="00147937" w:rsidRDefault="00147937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87948" w14:textId="77777777" w:rsidR="00610261" w:rsidRDefault="00610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1DFF" w14:textId="77777777" w:rsidR="00610261" w:rsidRDefault="006102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1293" w14:textId="77777777" w:rsidR="00610261" w:rsidRDefault="0061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634B" w14:textId="77777777" w:rsidR="00147937" w:rsidRDefault="00147937" w:rsidP="00610261">
      <w:pPr>
        <w:spacing w:after="0" w:line="240" w:lineRule="auto"/>
      </w:pPr>
      <w:r>
        <w:separator/>
      </w:r>
    </w:p>
  </w:footnote>
  <w:footnote w:type="continuationSeparator" w:id="0">
    <w:p w14:paraId="5AC8D338" w14:textId="77777777" w:rsidR="00147937" w:rsidRDefault="00147937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6737" w14:textId="2C91D5EA" w:rsidR="00610261" w:rsidRDefault="00AA103D">
    <w:pPr>
      <w:pStyle w:val="Header"/>
    </w:pPr>
    <w:r>
      <w:rPr>
        <w:noProof/>
      </w:rPr>
      <w:pict w14:anchorId="45C53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2AE6F" w14:textId="71C83345" w:rsidR="00610261" w:rsidRDefault="00610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FFDD" w14:textId="6C5FA6E0" w:rsidR="00610261" w:rsidRDefault="00610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B3297"/>
    <w:multiLevelType w:val="multilevel"/>
    <w:tmpl w:val="BFF23FF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A"/>
    <w:rsid w:val="00001C5E"/>
    <w:rsid w:val="0001433B"/>
    <w:rsid w:val="00042046"/>
    <w:rsid w:val="000448BB"/>
    <w:rsid w:val="00045909"/>
    <w:rsid w:val="00054C22"/>
    <w:rsid w:val="000777A5"/>
    <w:rsid w:val="000829F4"/>
    <w:rsid w:val="000C352F"/>
    <w:rsid w:val="000D0F7B"/>
    <w:rsid w:val="000D250D"/>
    <w:rsid w:val="000E1537"/>
    <w:rsid w:val="00105D3A"/>
    <w:rsid w:val="00114551"/>
    <w:rsid w:val="00115120"/>
    <w:rsid w:val="0011519B"/>
    <w:rsid w:val="001313AA"/>
    <w:rsid w:val="00147937"/>
    <w:rsid w:val="001526C2"/>
    <w:rsid w:val="001718A6"/>
    <w:rsid w:val="0018559B"/>
    <w:rsid w:val="001C7B80"/>
    <w:rsid w:val="001D48C8"/>
    <w:rsid w:val="001E05F2"/>
    <w:rsid w:val="001F2540"/>
    <w:rsid w:val="0020556B"/>
    <w:rsid w:val="00205D29"/>
    <w:rsid w:val="002163C1"/>
    <w:rsid w:val="00227BB9"/>
    <w:rsid w:val="00232384"/>
    <w:rsid w:val="0028347E"/>
    <w:rsid w:val="002954FC"/>
    <w:rsid w:val="002D2DC7"/>
    <w:rsid w:val="003130B8"/>
    <w:rsid w:val="00335129"/>
    <w:rsid w:val="003534C0"/>
    <w:rsid w:val="00390C37"/>
    <w:rsid w:val="003C0396"/>
    <w:rsid w:val="003C5D0E"/>
    <w:rsid w:val="003D5C18"/>
    <w:rsid w:val="003F4EAA"/>
    <w:rsid w:val="00406697"/>
    <w:rsid w:val="0041166A"/>
    <w:rsid w:val="00426A61"/>
    <w:rsid w:val="00445705"/>
    <w:rsid w:val="0045624A"/>
    <w:rsid w:val="0048376B"/>
    <w:rsid w:val="004A76E6"/>
    <w:rsid w:val="004E753E"/>
    <w:rsid w:val="004F3CAA"/>
    <w:rsid w:val="005000D2"/>
    <w:rsid w:val="00501CBF"/>
    <w:rsid w:val="005038E4"/>
    <w:rsid w:val="005B073C"/>
    <w:rsid w:val="005D3976"/>
    <w:rsid w:val="00610261"/>
    <w:rsid w:val="006126C3"/>
    <w:rsid w:val="0063497C"/>
    <w:rsid w:val="00655CF6"/>
    <w:rsid w:val="0066068A"/>
    <w:rsid w:val="006A7190"/>
    <w:rsid w:val="006B095D"/>
    <w:rsid w:val="006C47F4"/>
    <w:rsid w:val="006D1FE3"/>
    <w:rsid w:val="006D699B"/>
    <w:rsid w:val="006E6AD0"/>
    <w:rsid w:val="00713126"/>
    <w:rsid w:val="00735398"/>
    <w:rsid w:val="00736067"/>
    <w:rsid w:val="00736930"/>
    <w:rsid w:val="007516ED"/>
    <w:rsid w:val="00753E3B"/>
    <w:rsid w:val="00761CCD"/>
    <w:rsid w:val="00765EAA"/>
    <w:rsid w:val="00771042"/>
    <w:rsid w:val="007964B6"/>
    <w:rsid w:val="007A56B5"/>
    <w:rsid w:val="007F2294"/>
    <w:rsid w:val="008105E4"/>
    <w:rsid w:val="008363C6"/>
    <w:rsid w:val="00882D74"/>
    <w:rsid w:val="0089002B"/>
    <w:rsid w:val="00896878"/>
    <w:rsid w:val="008A27BE"/>
    <w:rsid w:val="008D7AF3"/>
    <w:rsid w:val="00902029"/>
    <w:rsid w:val="00905DD7"/>
    <w:rsid w:val="00920F66"/>
    <w:rsid w:val="00927C19"/>
    <w:rsid w:val="00931A02"/>
    <w:rsid w:val="00941D1D"/>
    <w:rsid w:val="00961C5F"/>
    <w:rsid w:val="00976EB2"/>
    <w:rsid w:val="00983992"/>
    <w:rsid w:val="0099284D"/>
    <w:rsid w:val="00993D54"/>
    <w:rsid w:val="009A0592"/>
    <w:rsid w:val="009A6B89"/>
    <w:rsid w:val="009B2EF4"/>
    <w:rsid w:val="009E4AA2"/>
    <w:rsid w:val="009E6A91"/>
    <w:rsid w:val="00A449C3"/>
    <w:rsid w:val="00AA103D"/>
    <w:rsid w:val="00AA6285"/>
    <w:rsid w:val="00AA6323"/>
    <w:rsid w:val="00AE763E"/>
    <w:rsid w:val="00AF25FB"/>
    <w:rsid w:val="00B61428"/>
    <w:rsid w:val="00B86B02"/>
    <w:rsid w:val="00BA043A"/>
    <w:rsid w:val="00BC01D8"/>
    <w:rsid w:val="00BE30C1"/>
    <w:rsid w:val="00BE434C"/>
    <w:rsid w:val="00C00B36"/>
    <w:rsid w:val="00C079C0"/>
    <w:rsid w:val="00C218D1"/>
    <w:rsid w:val="00C51421"/>
    <w:rsid w:val="00C52D01"/>
    <w:rsid w:val="00C64030"/>
    <w:rsid w:val="00C80FF2"/>
    <w:rsid w:val="00C8481A"/>
    <w:rsid w:val="00CB04DD"/>
    <w:rsid w:val="00CB2B15"/>
    <w:rsid w:val="00CB3036"/>
    <w:rsid w:val="00CC237C"/>
    <w:rsid w:val="00CC47BB"/>
    <w:rsid w:val="00CC4A25"/>
    <w:rsid w:val="00CF1F50"/>
    <w:rsid w:val="00D2699A"/>
    <w:rsid w:val="00D41FFB"/>
    <w:rsid w:val="00D715AE"/>
    <w:rsid w:val="00D82F54"/>
    <w:rsid w:val="00D972DF"/>
    <w:rsid w:val="00DA182A"/>
    <w:rsid w:val="00DC1A3A"/>
    <w:rsid w:val="00DD1B79"/>
    <w:rsid w:val="00DD4A9F"/>
    <w:rsid w:val="00DE4C18"/>
    <w:rsid w:val="00DF1197"/>
    <w:rsid w:val="00E13ECF"/>
    <w:rsid w:val="00E348C6"/>
    <w:rsid w:val="00E4738E"/>
    <w:rsid w:val="00E86EC7"/>
    <w:rsid w:val="00E91A6E"/>
    <w:rsid w:val="00E9225E"/>
    <w:rsid w:val="00ED13C2"/>
    <w:rsid w:val="00ED29CC"/>
    <w:rsid w:val="00EE2259"/>
    <w:rsid w:val="00EF66E8"/>
    <w:rsid w:val="00F47074"/>
    <w:rsid w:val="00F815D5"/>
    <w:rsid w:val="00FC27C1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C9F9B4"/>
  <w15:chartTrackingRefBased/>
  <w15:docId w15:val="{EF2A40DB-9B54-4932-B303-3329E5B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paragraph" w:styleId="BalloonText">
    <w:name w:val="Balloon Text"/>
    <w:basedOn w:val="Normal"/>
    <w:link w:val="BalloonTextChar"/>
    <w:uiPriority w:val="99"/>
    <w:semiHidden/>
    <w:unhideWhenUsed/>
    <w:rsid w:val="00CB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976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899-B5D9-43B0-8969-52AF7F8C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Phanos Kouroufexis</cp:lastModifiedBy>
  <cp:revision>2</cp:revision>
  <cp:lastPrinted>2020-12-29T09:40:00Z</cp:lastPrinted>
  <dcterms:created xsi:type="dcterms:W3CDTF">2021-03-11T16:27:00Z</dcterms:created>
  <dcterms:modified xsi:type="dcterms:W3CDTF">2021-03-11T16:27:00Z</dcterms:modified>
</cp:coreProperties>
</file>